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729" w:rsidRPr="00C73729" w:rsidRDefault="00C73729" w:rsidP="00C73729">
      <w:pPr>
        <w:ind w:firstLineChars="200" w:firstLine="640"/>
        <w:jc w:val="left"/>
        <w:rPr>
          <w:rFonts w:ascii="仿宋_GB2312" w:eastAsia="仿宋_GB2312" w:hAnsiTheme="minorEastAsia" w:hint="eastAsia"/>
          <w:sz w:val="32"/>
          <w:szCs w:val="32"/>
        </w:rPr>
      </w:pPr>
    </w:p>
    <w:p w:rsidR="00860B97" w:rsidRPr="00C934B1" w:rsidRDefault="00C934B1" w:rsidP="00860B97">
      <w:pPr>
        <w:jc w:val="center"/>
        <w:rPr>
          <w:rFonts w:ascii="方正小标宋_GBK" w:eastAsia="方正小标宋_GBK"/>
          <w:sz w:val="44"/>
          <w:szCs w:val="44"/>
        </w:rPr>
      </w:pPr>
      <w:r w:rsidRPr="00C934B1">
        <w:rPr>
          <w:rFonts w:ascii="方正小标宋_GBK" w:eastAsia="方正小标宋_GBK" w:hint="eastAsia"/>
          <w:sz w:val="44"/>
          <w:szCs w:val="44"/>
        </w:rPr>
        <w:t>吉林省节能</w:t>
      </w:r>
      <w:r w:rsidR="00860B97" w:rsidRPr="00C934B1">
        <w:rPr>
          <w:rFonts w:ascii="方正小标宋_GBK" w:eastAsia="方正小标宋_GBK" w:hint="eastAsia"/>
          <w:sz w:val="44"/>
          <w:szCs w:val="44"/>
        </w:rPr>
        <w:t>专家咨询费</w:t>
      </w:r>
      <w:r w:rsidR="00D32D53">
        <w:rPr>
          <w:rFonts w:ascii="方正小标宋_GBK" w:eastAsia="方正小标宋_GBK" w:hint="eastAsia"/>
          <w:sz w:val="44"/>
          <w:szCs w:val="44"/>
        </w:rPr>
        <w:t>暂行</w:t>
      </w:r>
      <w:r w:rsidR="007F5A2D" w:rsidRPr="00C934B1">
        <w:rPr>
          <w:rFonts w:ascii="方正小标宋_GBK" w:eastAsia="方正小标宋_GBK" w:hint="eastAsia"/>
          <w:sz w:val="44"/>
          <w:szCs w:val="44"/>
        </w:rPr>
        <w:t>管</w:t>
      </w:r>
      <w:r w:rsidR="00860B97" w:rsidRPr="00C934B1">
        <w:rPr>
          <w:rFonts w:ascii="方正小标宋_GBK" w:eastAsia="方正小标宋_GBK" w:hint="eastAsia"/>
          <w:sz w:val="44"/>
          <w:szCs w:val="44"/>
        </w:rPr>
        <w:t>理办法</w:t>
      </w:r>
    </w:p>
    <w:p w:rsidR="00C73729" w:rsidRDefault="00C73729" w:rsidP="003E0511">
      <w:pPr>
        <w:ind w:firstLineChars="200" w:firstLine="640"/>
        <w:jc w:val="left"/>
        <w:rPr>
          <w:rFonts w:ascii="仿宋_GB2312" w:eastAsia="仿宋_GB2312" w:hAnsiTheme="minorEastAsia" w:hint="eastAsia"/>
          <w:sz w:val="32"/>
          <w:szCs w:val="32"/>
        </w:rPr>
      </w:pPr>
    </w:p>
    <w:p w:rsidR="003E0511" w:rsidRPr="00860B97" w:rsidRDefault="003E0511" w:rsidP="003E0511">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 xml:space="preserve">第一条  </w:t>
      </w:r>
      <w:r w:rsidRPr="00860B97">
        <w:rPr>
          <w:rFonts w:ascii="仿宋_GB2312" w:eastAsia="仿宋_GB2312" w:hAnsiTheme="minorEastAsia" w:hint="eastAsia"/>
          <w:sz w:val="32"/>
          <w:szCs w:val="32"/>
        </w:rPr>
        <w:t>为进一步规范吉林省节能监察中心（以下简称为中心）节能专家咨询费</w:t>
      </w:r>
      <w:r>
        <w:rPr>
          <w:rFonts w:ascii="仿宋_GB2312" w:eastAsia="仿宋_GB2312" w:hAnsiTheme="minorEastAsia" w:hint="eastAsia"/>
          <w:sz w:val="32"/>
          <w:szCs w:val="32"/>
        </w:rPr>
        <w:t>及</w:t>
      </w:r>
      <w:r w:rsidRPr="00860B97">
        <w:rPr>
          <w:rFonts w:ascii="仿宋_GB2312" w:eastAsia="仿宋_GB2312" w:hAnsiTheme="minorEastAsia" w:hint="eastAsia"/>
          <w:sz w:val="32"/>
          <w:szCs w:val="32"/>
        </w:rPr>
        <w:t>组织协调行为的管理，特制定本办法。</w:t>
      </w:r>
    </w:p>
    <w:p w:rsidR="003E0511" w:rsidRDefault="003E0511" w:rsidP="003E0511">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第二条  本办法所称的节能专家是指经中心审核并纳入中心专家库的高级专业技术人员。</w:t>
      </w:r>
    </w:p>
    <w:p w:rsidR="003E0511" w:rsidRDefault="003E0511" w:rsidP="003E0511">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第三条  本办法所称的节能专家咨询费是指对参加节能监察专项工作专家支付的劳动报酬。</w:t>
      </w:r>
    </w:p>
    <w:p w:rsidR="003E0511" w:rsidRDefault="003E0511" w:rsidP="003E0511">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第四条  节能专家咨询费由中心支付给参加节能工作的专家。</w:t>
      </w:r>
    </w:p>
    <w:p w:rsidR="003E0511" w:rsidRDefault="003E0511" w:rsidP="003E0511">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第五条  参照吉林省财政厅、吉林省科技厅关于印发《吉林省省级科技创新专项资</w:t>
      </w:r>
      <w:r w:rsidR="00CF725A">
        <w:rPr>
          <w:rFonts w:ascii="仿宋_GB2312" w:eastAsia="仿宋_GB2312" w:hAnsiTheme="minorEastAsia" w:hint="eastAsia"/>
          <w:sz w:val="32"/>
          <w:szCs w:val="32"/>
        </w:rPr>
        <w:t>金管理办法》的通知要求，结合</w:t>
      </w:r>
      <w:r>
        <w:rPr>
          <w:rFonts w:ascii="仿宋_GB2312" w:eastAsia="仿宋_GB2312" w:hAnsiTheme="minorEastAsia" w:hint="eastAsia"/>
          <w:sz w:val="32"/>
          <w:szCs w:val="32"/>
        </w:rPr>
        <w:t>中心实际，制定专家咨询费支付标准。</w:t>
      </w:r>
    </w:p>
    <w:p w:rsidR="00F44281" w:rsidRDefault="00F44281" w:rsidP="003E0511">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现场监察专家两天之内执行800元，</w:t>
      </w:r>
      <w:r w:rsidRPr="00EF2D3A">
        <w:rPr>
          <w:rFonts w:ascii="仿宋_GB2312" w:eastAsia="仿宋_GB2312" w:hAnsiTheme="minorEastAsia" w:hint="eastAsia"/>
          <w:sz w:val="32"/>
          <w:szCs w:val="32"/>
        </w:rPr>
        <w:t>超过两天，第三天及以后</w:t>
      </w:r>
      <w:r>
        <w:rPr>
          <w:rFonts w:ascii="仿宋_GB2312" w:eastAsia="仿宋_GB2312" w:hAnsiTheme="minorEastAsia" w:hint="eastAsia"/>
          <w:sz w:val="32"/>
          <w:szCs w:val="32"/>
        </w:rPr>
        <w:t>按400</w:t>
      </w:r>
      <w:r w:rsidRPr="00EF2D3A">
        <w:rPr>
          <w:rFonts w:ascii="仿宋_GB2312" w:eastAsia="仿宋_GB2312" w:hAnsiTheme="minorEastAsia" w:hint="eastAsia"/>
          <w:sz w:val="32"/>
          <w:szCs w:val="32"/>
        </w:rPr>
        <w:t>元/</w:t>
      </w:r>
      <w:r>
        <w:rPr>
          <w:rFonts w:ascii="仿宋_GB2312" w:eastAsia="仿宋_GB2312" w:hAnsiTheme="minorEastAsia" w:hint="eastAsia"/>
          <w:sz w:val="32"/>
          <w:szCs w:val="32"/>
        </w:rPr>
        <w:t>人</w:t>
      </w:r>
      <w:r w:rsidR="001F350A" w:rsidRPr="00EF2D3A">
        <w:rPr>
          <w:rFonts w:ascii="仿宋_GB2312" w:eastAsia="仿宋_GB2312" w:hAnsiTheme="minorEastAsia" w:hint="eastAsia"/>
          <w:sz w:val="32"/>
          <w:szCs w:val="32"/>
        </w:rPr>
        <w:t>·</w:t>
      </w:r>
      <w:proofErr w:type="gramStart"/>
      <w:r w:rsidR="001F350A" w:rsidRPr="00EF2D3A">
        <w:rPr>
          <w:rFonts w:ascii="仿宋_GB2312" w:eastAsia="仿宋_GB2312" w:hAnsiTheme="minorEastAsia" w:hint="eastAsia"/>
          <w:sz w:val="32"/>
          <w:szCs w:val="32"/>
        </w:rPr>
        <w:t>天</w:t>
      </w:r>
      <w:r>
        <w:rPr>
          <w:rFonts w:ascii="仿宋_GB2312" w:eastAsia="仿宋_GB2312" w:hAnsiTheme="minorEastAsia" w:hint="eastAsia"/>
          <w:sz w:val="32"/>
          <w:szCs w:val="32"/>
        </w:rPr>
        <w:t>标准</w:t>
      </w:r>
      <w:proofErr w:type="gramEnd"/>
      <w:r>
        <w:rPr>
          <w:rFonts w:ascii="仿宋_GB2312" w:eastAsia="仿宋_GB2312" w:hAnsiTheme="minorEastAsia" w:hint="eastAsia"/>
          <w:sz w:val="32"/>
          <w:szCs w:val="32"/>
        </w:rPr>
        <w:t>执行。</w:t>
      </w:r>
    </w:p>
    <w:p w:rsidR="003E0511" w:rsidRDefault="003E0511" w:rsidP="00F44281">
      <w:pPr>
        <w:ind w:firstLineChars="200" w:firstLine="640"/>
        <w:jc w:val="left"/>
        <w:rPr>
          <w:rFonts w:ascii="仿宋_GB2312" w:eastAsia="仿宋_GB2312" w:hAnsiTheme="minorEastAsia"/>
          <w:sz w:val="32"/>
          <w:szCs w:val="32"/>
        </w:rPr>
      </w:pPr>
      <w:r w:rsidRPr="00EF2D3A">
        <w:rPr>
          <w:rFonts w:ascii="仿宋_GB2312" w:eastAsia="仿宋_GB2312" w:hAnsiTheme="minorEastAsia" w:hint="eastAsia"/>
          <w:sz w:val="32"/>
          <w:szCs w:val="32"/>
        </w:rPr>
        <w:t>专家咨询费800元/人·天。超过两天，第三天及以后400元/</w:t>
      </w:r>
      <w:r w:rsidR="00802414">
        <w:rPr>
          <w:rFonts w:ascii="仿宋_GB2312" w:eastAsia="仿宋_GB2312" w:hAnsiTheme="minorEastAsia" w:hint="eastAsia"/>
          <w:sz w:val="32"/>
          <w:szCs w:val="32"/>
        </w:rPr>
        <w:t>人·天</w:t>
      </w:r>
      <w:r w:rsidRPr="00EF2D3A">
        <w:rPr>
          <w:rFonts w:ascii="仿宋_GB2312" w:eastAsia="仿宋_GB2312" w:hAnsiTheme="minorEastAsia" w:hint="eastAsia"/>
          <w:sz w:val="32"/>
          <w:szCs w:val="32"/>
        </w:rPr>
        <w:t>。</w:t>
      </w:r>
    </w:p>
    <w:p w:rsidR="003E0511" w:rsidRPr="00892131" w:rsidRDefault="003E0511" w:rsidP="00C2150F">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第六条</w:t>
      </w:r>
      <w:r w:rsidR="00C2150F">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本办法自下发之日起施行。</w:t>
      </w:r>
    </w:p>
    <w:p w:rsidR="00EF2D3A" w:rsidRPr="003E0511" w:rsidRDefault="00EF2D3A" w:rsidP="00F44281">
      <w:pPr>
        <w:jc w:val="left"/>
        <w:rPr>
          <w:rFonts w:ascii="仿宋_GB2312" w:eastAsia="仿宋_GB2312" w:hAnsiTheme="minorEastAsia"/>
          <w:sz w:val="32"/>
          <w:szCs w:val="32"/>
        </w:rPr>
      </w:pPr>
    </w:p>
    <w:sectPr w:rsidR="00EF2D3A" w:rsidRPr="003E0511" w:rsidSect="00C54A5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358" w:rsidRDefault="00EC3358" w:rsidP="00AB1487">
      <w:r>
        <w:separator/>
      </w:r>
    </w:p>
  </w:endnote>
  <w:endnote w:type="continuationSeparator" w:id="0">
    <w:p w:rsidR="00EC3358" w:rsidRDefault="00EC3358" w:rsidP="00AB1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407"/>
      <w:docPartObj>
        <w:docPartGallery w:val="Page Numbers (Bottom of Page)"/>
        <w:docPartUnique/>
      </w:docPartObj>
    </w:sdtPr>
    <w:sdtContent>
      <w:p w:rsidR="005927CB" w:rsidRDefault="001A7BFD">
        <w:pPr>
          <w:pStyle w:val="a4"/>
          <w:jc w:val="center"/>
        </w:pPr>
        <w:fldSimple w:instr=" PAGE   \* MERGEFORMAT ">
          <w:r w:rsidR="00C73729" w:rsidRPr="00C73729">
            <w:rPr>
              <w:noProof/>
              <w:lang w:val="zh-CN"/>
            </w:rPr>
            <w:t>1</w:t>
          </w:r>
        </w:fldSimple>
      </w:p>
    </w:sdtContent>
  </w:sdt>
  <w:p w:rsidR="005927CB" w:rsidRDefault="005927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358" w:rsidRDefault="00EC3358" w:rsidP="00AB1487">
      <w:r>
        <w:separator/>
      </w:r>
    </w:p>
  </w:footnote>
  <w:footnote w:type="continuationSeparator" w:id="0">
    <w:p w:rsidR="00EC3358" w:rsidRDefault="00EC3358" w:rsidP="00AB14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79FE"/>
    <w:multiLevelType w:val="hybridMultilevel"/>
    <w:tmpl w:val="F860431E"/>
    <w:lvl w:ilvl="0" w:tplc="534E4650">
      <w:start w:val="1"/>
      <w:numFmt w:val="japaneseCounting"/>
      <w:lvlText w:val="第%1条"/>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51BC4"/>
    <w:multiLevelType w:val="hybridMultilevel"/>
    <w:tmpl w:val="794CEE64"/>
    <w:lvl w:ilvl="0" w:tplc="48C87524">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1487"/>
    <w:rsid w:val="00045AD7"/>
    <w:rsid w:val="00062701"/>
    <w:rsid w:val="00192E3F"/>
    <w:rsid w:val="001A7BFD"/>
    <w:rsid w:val="001F350A"/>
    <w:rsid w:val="001F68D2"/>
    <w:rsid w:val="002D7A4B"/>
    <w:rsid w:val="002F6F07"/>
    <w:rsid w:val="00396BC2"/>
    <w:rsid w:val="003E0511"/>
    <w:rsid w:val="005927CB"/>
    <w:rsid w:val="00661CEC"/>
    <w:rsid w:val="007C6953"/>
    <w:rsid w:val="007F595B"/>
    <w:rsid w:val="007F5A2D"/>
    <w:rsid w:val="00802414"/>
    <w:rsid w:val="00826D99"/>
    <w:rsid w:val="00860B97"/>
    <w:rsid w:val="00877FCF"/>
    <w:rsid w:val="008907F9"/>
    <w:rsid w:val="00892131"/>
    <w:rsid w:val="009257B9"/>
    <w:rsid w:val="00957013"/>
    <w:rsid w:val="009C4F91"/>
    <w:rsid w:val="009D60FB"/>
    <w:rsid w:val="00A06BEB"/>
    <w:rsid w:val="00A23295"/>
    <w:rsid w:val="00A312D4"/>
    <w:rsid w:val="00A426F8"/>
    <w:rsid w:val="00A7359A"/>
    <w:rsid w:val="00AB1487"/>
    <w:rsid w:val="00AE4A4C"/>
    <w:rsid w:val="00B52180"/>
    <w:rsid w:val="00B76BAA"/>
    <w:rsid w:val="00B84729"/>
    <w:rsid w:val="00B907E9"/>
    <w:rsid w:val="00BA26DC"/>
    <w:rsid w:val="00C2150F"/>
    <w:rsid w:val="00C54A52"/>
    <w:rsid w:val="00C73729"/>
    <w:rsid w:val="00C934B1"/>
    <w:rsid w:val="00CC6BB9"/>
    <w:rsid w:val="00CD2085"/>
    <w:rsid w:val="00CF725A"/>
    <w:rsid w:val="00D20258"/>
    <w:rsid w:val="00D32D53"/>
    <w:rsid w:val="00D451EF"/>
    <w:rsid w:val="00E149F7"/>
    <w:rsid w:val="00EC3358"/>
    <w:rsid w:val="00EF24F1"/>
    <w:rsid w:val="00EF2D3A"/>
    <w:rsid w:val="00F44281"/>
    <w:rsid w:val="00F920AD"/>
    <w:rsid w:val="00FF22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A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14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1487"/>
    <w:rPr>
      <w:sz w:val="18"/>
      <w:szCs w:val="18"/>
    </w:rPr>
  </w:style>
  <w:style w:type="paragraph" w:styleId="a4">
    <w:name w:val="footer"/>
    <w:basedOn w:val="a"/>
    <w:link w:val="Char0"/>
    <w:uiPriority w:val="99"/>
    <w:unhideWhenUsed/>
    <w:rsid w:val="00AB1487"/>
    <w:pPr>
      <w:tabs>
        <w:tab w:val="center" w:pos="4153"/>
        <w:tab w:val="right" w:pos="8306"/>
      </w:tabs>
      <w:snapToGrid w:val="0"/>
      <w:jc w:val="left"/>
    </w:pPr>
    <w:rPr>
      <w:sz w:val="18"/>
      <w:szCs w:val="18"/>
    </w:rPr>
  </w:style>
  <w:style w:type="character" w:customStyle="1" w:styleId="Char0">
    <w:name w:val="页脚 Char"/>
    <w:basedOn w:val="a0"/>
    <w:link w:val="a4"/>
    <w:uiPriority w:val="99"/>
    <w:rsid w:val="00AB1487"/>
    <w:rPr>
      <w:sz w:val="18"/>
      <w:szCs w:val="18"/>
    </w:rPr>
  </w:style>
  <w:style w:type="paragraph" w:styleId="a5">
    <w:name w:val="List Paragraph"/>
    <w:basedOn w:val="a"/>
    <w:uiPriority w:val="34"/>
    <w:qFormat/>
    <w:rsid w:val="00860B9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123</cp:lastModifiedBy>
  <cp:revision>3</cp:revision>
  <cp:lastPrinted>2017-08-03T03:12:00Z</cp:lastPrinted>
  <dcterms:created xsi:type="dcterms:W3CDTF">2017-08-16T03:04:00Z</dcterms:created>
  <dcterms:modified xsi:type="dcterms:W3CDTF">2017-08-16T03:05:00Z</dcterms:modified>
</cp:coreProperties>
</file>